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B2" w:rsidRDefault="00467EB2" w:rsidP="00467EB2">
      <w:pPr>
        <w:tabs>
          <w:tab w:val="left" w:pos="1276"/>
        </w:tabs>
        <w:spacing w:after="160" w:line="25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Usnesení z 25. schůze Rady obce Ráječko ze dne </w:t>
      </w:r>
      <w:proofErr w:type="gramStart"/>
      <w:r>
        <w:rPr>
          <w:rFonts w:eastAsia="Calibri"/>
          <w:b/>
          <w:lang w:eastAsia="en-US"/>
        </w:rPr>
        <w:t>10.9.2020</w:t>
      </w:r>
      <w:proofErr w:type="gramEnd"/>
    </w:p>
    <w:p w:rsidR="00467EB2" w:rsidRDefault="00467EB2" w:rsidP="00467EB2">
      <w:pPr>
        <w:tabs>
          <w:tab w:val="left" w:pos="1276"/>
        </w:tabs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Usnesení rady obce č. 1/25</w:t>
      </w:r>
    </w:p>
    <w:p w:rsidR="00467EB2" w:rsidRPr="00467EB2" w:rsidRDefault="00467EB2" w:rsidP="00467EB2">
      <w:pPr>
        <w:tabs>
          <w:tab w:val="left" w:pos="1276"/>
        </w:tabs>
        <w:spacing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Rada obce schvaluje program 25. schůze  dne </w:t>
      </w:r>
      <w:proofErr w:type="gramStart"/>
      <w:r>
        <w:rPr>
          <w:rFonts w:eastAsia="Calibri"/>
          <w:lang w:eastAsia="en-US"/>
        </w:rPr>
        <w:t>10.9.2020</w:t>
      </w:r>
      <w:proofErr w:type="gramEnd"/>
      <w:r>
        <w:rPr>
          <w:rFonts w:eastAsia="Calibri"/>
          <w:lang w:eastAsia="en-US"/>
        </w:rPr>
        <w:t>.</w:t>
      </w:r>
    </w:p>
    <w:p w:rsidR="00467EB2" w:rsidRDefault="00467EB2" w:rsidP="00467EB2">
      <w:pPr>
        <w:tabs>
          <w:tab w:val="left" w:pos="1276"/>
        </w:tabs>
        <w:jc w:val="both"/>
        <w:rPr>
          <w:rFonts w:eastAsia="Calibri"/>
          <w:lang w:eastAsia="en-US"/>
        </w:rPr>
      </w:pPr>
      <w:bookmarkStart w:id="0" w:name="_GoBack"/>
      <w:bookmarkEnd w:id="0"/>
    </w:p>
    <w:p w:rsidR="00467EB2" w:rsidRPr="00467EB2" w:rsidRDefault="00467EB2" w:rsidP="00467EB2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467EB2">
        <w:rPr>
          <w:rFonts w:eastAsia="Calibri"/>
          <w:lang w:eastAsia="en-US"/>
        </w:rPr>
        <w:t xml:space="preserve">Usnesení rady obce č.2/25 </w:t>
      </w:r>
    </w:p>
    <w:p w:rsidR="00467EB2" w:rsidRPr="00467EB2" w:rsidRDefault="00467EB2" w:rsidP="00467EB2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467EB2">
        <w:rPr>
          <w:rFonts w:eastAsia="Calibri"/>
          <w:lang w:eastAsia="en-US"/>
        </w:rPr>
        <w:t xml:space="preserve">Rada obce Ráječko schvaluje výsledek výběrového řízení na veřejnou zakázku „ Nákladní elektromobil pro obec Ráječko“. Rada obce Ráječko schvaluje jako vítězného uchazeče společnost TLAMKA s.r.o., IČ: 024 13 752. Rada obce schvaluje  uzavření kupní smlouvy mezi Obcí Ráječko a společností TLAMKA s.r.o , </w:t>
      </w:r>
      <w:proofErr w:type="gramStart"/>
      <w:r w:rsidRPr="00467EB2">
        <w:rPr>
          <w:rFonts w:eastAsia="Calibri"/>
          <w:lang w:eastAsia="en-US"/>
        </w:rPr>
        <w:t>jejíž</w:t>
      </w:r>
      <w:proofErr w:type="gramEnd"/>
      <w:r w:rsidRPr="00467EB2">
        <w:rPr>
          <w:rFonts w:eastAsia="Calibri"/>
          <w:lang w:eastAsia="en-US"/>
        </w:rPr>
        <w:t xml:space="preserve"> předmětem je dodání nového nákladního vozidla s alternativním pohonem – ATXN1 340E </w:t>
      </w:r>
      <w:proofErr w:type="spellStart"/>
      <w:r w:rsidRPr="00467EB2">
        <w:rPr>
          <w:rFonts w:eastAsia="Calibri"/>
          <w:lang w:eastAsia="en-US"/>
        </w:rPr>
        <w:t>Li</w:t>
      </w:r>
      <w:proofErr w:type="spellEnd"/>
      <w:r w:rsidRPr="00467EB2">
        <w:rPr>
          <w:rFonts w:eastAsia="Calibri"/>
          <w:lang w:eastAsia="en-US"/>
        </w:rPr>
        <w:t xml:space="preserve"> za cenu 1 276 550,- Kč, pověřuje starostu obce podpisem smlouvy. </w:t>
      </w:r>
    </w:p>
    <w:p w:rsidR="00467EB2" w:rsidRPr="00467EB2" w:rsidRDefault="00467EB2" w:rsidP="00467EB2">
      <w:pPr>
        <w:tabs>
          <w:tab w:val="left" w:pos="1276"/>
        </w:tabs>
        <w:spacing w:line="256" w:lineRule="auto"/>
        <w:jc w:val="both"/>
        <w:rPr>
          <w:rFonts w:eastAsia="Calibri"/>
          <w:lang w:eastAsia="en-US"/>
        </w:rPr>
      </w:pPr>
    </w:p>
    <w:p w:rsidR="00467EB2" w:rsidRPr="00467EB2" w:rsidRDefault="00467EB2" w:rsidP="00467EB2">
      <w:pPr>
        <w:jc w:val="both"/>
      </w:pPr>
      <w:r w:rsidRPr="00467EB2">
        <w:t>Usnesení Rady obce č. 3/25</w:t>
      </w:r>
    </w:p>
    <w:p w:rsidR="00467EB2" w:rsidRPr="00467EB2" w:rsidRDefault="00467EB2" w:rsidP="00467EB2">
      <w:pPr>
        <w:jc w:val="both"/>
      </w:pPr>
      <w:r w:rsidRPr="00467EB2">
        <w:t xml:space="preserve">Rada obce schvaluje uzavření dodatku </w:t>
      </w:r>
      <w:proofErr w:type="gramStart"/>
      <w:r w:rsidRPr="00467EB2">
        <w:t>č.1 ke</w:t>
      </w:r>
      <w:proofErr w:type="gramEnd"/>
      <w:r w:rsidRPr="00467EB2">
        <w:t xml:space="preserve"> smlouvě o dílo , která byla uzavřena dne 25.5.2020 mezi Obcí Ráječko a společnost IBS-IMEX na akci </w:t>
      </w:r>
      <w:r w:rsidRPr="00467EB2">
        <w:rPr>
          <w:bCs/>
        </w:rPr>
        <w:t xml:space="preserve">Ráječko, ul. Osvobození a Nám. 1.máje – Novostavba míst pro přecházení, chodníků, parkovacích ploch a stavební úpravy stávajícího chodníku. Předmětem dodatku je prodloužení doby plnění – dokončení díla , dílo bude dokončené a řádně předané do </w:t>
      </w:r>
      <w:proofErr w:type="gramStart"/>
      <w:r w:rsidRPr="00467EB2">
        <w:rPr>
          <w:bCs/>
        </w:rPr>
        <w:t>22.10.2020</w:t>
      </w:r>
      <w:proofErr w:type="gramEnd"/>
      <w:r w:rsidRPr="00467EB2">
        <w:rPr>
          <w:bCs/>
        </w:rPr>
        <w:t>.</w:t>
      </w:r>
    </w:p>
    <w:p w:rsidR="00093E52" w:rsidRDefault="00093E52"/>
    <w:sectPr w:rsidR="0009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D7AAB"/>
    <w:multiLevelType w:val="hybridMultilevel"/>
    <w:tmpl w:val="6AD26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B2"/>
    <w:rsid w:val="00093E52"/>
    <w:rsid w:val="0046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C1A8"/>
  <w15:chartTrackingRefBased/>
  <w15:docId w15:val="{DBE80DC7-D40E-43DE-95DC-75947620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2020-11-30T10:18:00Z</dcterms:created>
  <dcterms:modified xsi:type="dcterms:W3CDTF">2020-11-30T10:21:00Z</dcterms:modified>
</cp:coreProperties>
</file>